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4" w:rsidRDefault="004209B4" w:rsidP="004209B4">
      <w:pPr>
        <w:rPr>
          <w:rFonts w:hint="eastAsia"/>
        </w:rPr>
      </w:pPr>
      <w:r>
        <w:rPr>
          <w:rFonts w:hint="eastAsia"/>
        </w:rPr>
        <w:t>《有色金属工程》简介</w:t>
      </w:r>
    </w:p>
    <w:p w:rsidR="004209B4" w:rsidRDefault="004209B4" w:rsidP="004209B4">
      <w:r>
        <w:t xml:space="preserve">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面向科研</w:t>
      </w:r>
      <w:r>
        <w:rPr>
          <w:rFonts w:hint="eastAsia"/>
        </w:rPr>
        <w:t xml:space="preserve">    </w:t>
      </w:r>
      <w:r>
        <w:rPr>
          <w:rFonts w:hint="eastAsia"/>
        </w:rPr>
        <w:t>面向生产</w:t>
      </w:r>
      <w:r>
        <w:rPr>
          <w:rFonts w:hint="eastAsia"/>
        </w:rPr>
        <w:t xml:space="preserve">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面向市场</w:t>
      </w:r>
      <w:r>
        <w:rPr>
          <w:rFonts w:hint="eastAsia"/>
        </w:rPr>
        <w:t xml:space="preserve">  </w:t>
      </w:r>
      <w:r>
        <w:rPr>
          <w:rFonts w:hint="eastAsia"/>
        </w:rPr>
        <w:t>面向世界</w:t>
      </w:r>
    </w:p>
    <w:p w:rsidR="004209B4" w:rsidRDefault="004209B4" w:rsidP="004209B4">
      <w:r>
        <w:t xml:space="preserve">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《有色金属工程》由中国有色金属工业协会主管、北京矿冶研究总院主办的公开刊物（</w:t>
      </w:r>
      <w:r>
        <w:rPr>
          <w:rFonts w:hint="eastAsia"/>
        </w:rPr>
        <w:t>ISSN 2095-1744</w:t>
      </w:r>
      <w:r>
        <w:rPr>
          <w:rFonts w:hint="eastAsia"/>
        </w:rPr>
        <w:t>，</w:t>
      </w:r>
      <w:r>
        <w:rPr>
          <w:rFonts w:hint="eastAsia"/>
        </w:rPr>
        <w:t>CN10-1004</w:t>
      </w:r>
      <w:r>
        <w:rPr>
          <w:rFonts w:hint="eastAsia"/>
        </w:rPr>
        <w:t>∕</w:t>
      </w:r>
      <w:r>
        <w:rPr>
          <w:rFonts w:hint="eastAsia"/>
        </w:rPr>
        <w:t>TF</w:t>
      </w:r>
      <w:r>
        <w:rPr>
          <w:rFonts w:hint="eastAsia"/>
        </w:rPr>
        <w:t>），是有色行业权威技术期刊，是涉及有色金属（轻、重、稀、贵）地质、采矿、选矿、冶炼、加工、材料、环保、设备、过程控制等专业的综合性科学技术刊物，《有色金属工程》将继续承载《有色金属》的办刊理念，报道国内外大型有色金属关键技术、设计理念和工程实践，推动行业科技创新和自主创新，关注有色金属行业最新技术研发动态，为行业科技成果转化提供交流平台，追踪报道有色金属行业和大型企业的发展动态，宣传行业杰出科技人才、企业家和领军人物，为建设资源节约型和环境友好型和谐社会服务，并探索架起科技创新成果与市场结合的桥梁。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《有色金属工程》已发行和交换到</w:t>
      </w:r>
      <w:r>
        <w:rPr>
          <w:rFonts w:hint="eastAsia"/>
        </w:rPr>
        <w:t>28</w:t>
      </w:r>
      <w:r>
        <w:rPr>
          <w:rFonts w:hint="eastAsia"/>
        </w:rPr>
        <w:t>个国家和地区，</w:t>
      </w:r>
      <w:r>
        <w:rPr>
          <w:rFonts w:hint="eastAsia"/>
        </w:rPr>
        <w:t>1000</w:t>
      </w:r>
      <w:r>
        <w:rPr>
          <w:rFonts w:hint="eastAsia"/>
        </w:rPr>
        <w:t>多个单位和学术组织。国内主要订户：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全国各矿山企业</w:t>
      </w:r>
      <w:r>
        <w:rPr>
          <w:rFonts w:hint="eastAsia"/>
        </w:rPr>
        <w:t xml:space="preserve">                     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全国专业选矿厂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全国“十大”有色设计院</w:t>
      </w:r>
      <w:r>
        <w:rPr>
          <w:rFonts w:hint="eastAsia"/>
        </w:rPr>
        <w:t xml:space="preserve">             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全国大型冶炼厂和有色公司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全国各大图书馆</w:t>
      </w:r>
      <w:r>
        <w:rPr>
          <w:rFonts w:hint="eastAsia"/>
        </w:rPr>
        <w:t xml:space="preserve">                      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全国冶金研究院</w:t>
      </w:r>
    </w:p>
    <w:p w:rsidR="004209B4" w:rsidRDefault="004209B4" w:rsidP="004209B4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部分三资、外企在中国的代表处</w:t>
      </w:r>
      <w:r>
        <w:rPr>
          <w:rFonts w:hint="eastAsia"/>
        </w:rPr>
        <w:t xml:space="preserve">        </w:t>
      </w:r>
    </w:p>
    <w:p w:rsidR="0027537F" w:rsidRDefault="004209B4" w:rsidP="004209B4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全国主要环保企业</w:t>
      </w:r>
    </w:p>
    <w:sectPr w:rsidR="0027537F" w:rsidSect="0027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9B4"/>
    <w:rsid w:val="0027537F"/>
    <w:rsid w:val="0042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2017-01-20T00:23:00Z</dcterms:created>
  <dcterms:modified xsi:type="dcterms:W3CDTF">2017-01-20T00:24:00Z</dcterms:modified>
</cp:coreProperties>
</file>